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92" w:rsidRPr="008E61BE" w:rsidRDefault="007B0092" w:rsidP="007B00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61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Кассовая дисциплина на рынках усиливается</w:t>
      </w:r>
    </w:p>
    <w:p w:rsidR="00812773" w:rsidRPr="00812773" w:rsidRDefault="00812773" w:rsidP="008127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Межрайонная ИФНС России №</w:t>
      </w:r>
      <w:r w:rsidR="004E0FB3">
        <w:rPr>
          <w:rFonts w:ascii="Times New Roman" w:hAnsi="Times New Roman" w:cs="Times New Roman"/>
          <w:sz w:val="28"/>
          <w:szCs w:val="28"/>
        </w:rPr>
        <w:t xml:space="preserve"> 2</w:t>
      </w:r>
      <w:bookmarkStart w:id="0" w:name="_GoBack"/>
      <w:bookmarkEnd w:id="0"/>
      <w:r w:rsidRPr="00812773">
        <w:rPr>
          <w:rFonts w:ascii="Times New Roman" w:hAnsi="Times New Roman" w:cs="Times New Roman"/>
          <w:sz w:val="28"/>
          <w:szCs w:val="28"/>
        </w:rPr>
        <w:t xml:space="preserve"> по РМ сообщает, что в настоящее время на территории Российской Федерации реализуются мероприятия по исключению недобросовестного поведения на розничных рынках, в </w:t>
      </w:r>
      <w:proofErr w:type="spellStart"/>
      <w:r w:rsidRPr="0081277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12773">
        <w:rPr>
          <w:rFonts w:ascii="Times New Roman" w:hAnsi="Times New Roman" w:cs="Times New Roman"/>
          <w:sz w:val="28"/>
          <w:szCs w:val="28"/>
        </w:rPr>
        <w:t>. в части соблюдения законодательства РФ о применении ККТ.</w:t>
      </w:r>
    </w:p>
    <w:p w:rsidR="00812773" w:rsidRPr="00812773" w:rsidRDefault="00812773" w:rsidP="00812773">
      <w:pPr>
        <w:jc w:val="both"/>
        <w:rPr>
          <w:rFonts w:ascii="Times New Roman" w:hAnsi="Times New Roman" w:cs="Times New Roman"/>
          <w:sz w:val="28"/>
          <w:szCs w:val="28"/>
        </w:rPr>
      </w:pPr>
      <w:r w:rsidRPr="00812773">
        <w:rPr>
          <w:rFonts w:ascii="Times New Roman" w:hAnsi="Times New Roman" w:cs="Times New Roman"/>
          <w:sz w:val="28"/>
          <w:szCs w:val="28"/>
        </w:rPr>
        <w:t xml:space="preserve">       В этой связи налоговая инспекция дополнительно доводит до сведения арендаторов торговых мест на рынках:</w:t>
      </w:r>
    </w:p>
    <w:p w:rsidR="00812773" w:rsidRPr="00812773" w:rsidRDefault="00812773" w:rsidP="00812773">
      <w:pPr>
        <w:jc w:val="both"/>
        <w:rPr>
          <w:rFonts w:ascii="Times New Roman" w:hAnsi="Times New Roman" w:cs="Times New Roman"/>
          <w:sz w:val="28"/>
          <w:szCs w:val="28"/>
        </w:rPr>
      </w:pPr>
      <w:r w:rsidRPr="00812773">
        <w:rPr>
          <w:rFonts w:ascii="Times New Roman" w:hAnsi="Times New Roman" w:cs="Times New Roman"/>
          <w:sz w:val="28"/>
          <w:szCs w:val="28"/>
        </w:rPr>
        <w:t xml:space="preserve">     о необходимости не только приобретения и регистрации контрольно-кассовой техники, но и ее применения, т.е. фиксации производимых расчетов;</w:t>
      </w:r>
    </w:p>
    <w:p w:rsidR="00812773" w:rsidRPr="00812773" w:rsidRDefault="00812773" w:rsidP="00812773">
      <w:pPr>
        <w:jc w:val="both"/>
        <w:rPr>
          <w:rFonts w:ascii="Times New Roman" w:hAnsi="Times New Roman" w:cs="Times New Roman"/>
          <w:sz w:val="28"/>
          <w:szCs w:val="28"/>
        </w:rPr>
      </w:pPr>
      <w:r w:rsidRPr="00812773">
        <w:rPr>
          <w:rFonts w:ascii="Times New Roman" w:hAnsi="Times New Roman" w:cs="Times New Roman"/>
          <w:sz w:val="28"/>
          <w:szCs w:val="28"/>
        </w:rPr>
        <w:t xml:space="preserve">      о мониторинге Федеральной налоговой службой как факта регистрации контрольно-кассовой техники, так и ее применения каждым арендатором на рынке;</w:t>
      </w:r>
    </w:p>
    <w:p w:rsidR="00812773" w:rsidRPr="00812773" w:rsidRDefault="00812773" w:rsidP="00812773">
      <w:pPr>
        <w:jc w:val="both"/>
        <w:rPr>
          <w:rFonts w:ascii="Times New Roman" w:hAnsi="Times New Roman" w:cs="Times New Roman"/>
          <w:sz w:val="28"/>
          <w:szCs w:val="28"/>
        </w:rPr>
      </w:pPr>
      <w:r w:rsidRPr="00812773">
        <w:rPr>
          <w:rFonts w:ascii="Times New Roman" w:hAnsi="Times New Roman" w:cs="Times New Roman"/>
          <w:sz w:val="28"/>
          <w:szCs w:val="28"/>
        </w:rPr>
        <w:t xml:space="preserve">      о возможности наступления административной ответственности за неприменение контрольно-кассовой техники в соответствии со статьей 14.5 КоАП РФ.  </w:t>
      </w:r>
    </w:p>
    <w:p w:rsidR="00812773" w:rsidRPr="00812773" w:rsidRDefault="00812773" w:rsidP="00812773">
      <w:pPr>
        <w:jc w:val="both"/>
        <w:rPr>
          <w:rFonts w:ascii="Times New Roman" w:hAnsi="Times New Roman" w:cs="Times New Roman"/>
          <w:sz w:val="28"/>
          <w:szCs w:val="28"/>
        </w:rPr>
      </w:pPr>
      <w:r w:rsidRPr="00812773">
        <w:rPr>
          <w:rFonts w:ascii="Times New Roman" w:hAnsi="Times New Roman" w:cs="Times New Roman"/>
          <w:sz w:val="28"/>
          <w:szCs w:val="28"/>
        </w:rPr>
        <w:t xml:space="preserve">        Следует отметить, что основной целью работы налоговых органов в рамках проекта является обеление деятельности хозяйствующих субъектов на рынках, в </w:t>
      </w:r>
      <w:proofErr w:type="gramStart"/>
      <w:r w:rsidRPr="0081277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812773">
        <w:rPr>
          <w:rFonts w:ascii="Times New Roman" w:hAnsi="Times New Roman" w:cs="Times New Roman"/>
          <w:sz w:val="28"/>
          <w:szCs w:val="28"/>
        </w:rPr>
        <w:t xml:space="preserve"> с чем налоговые органы будут вынуждены привлекать к административной ответственности нарушителей до тех пор, пока каждый расчет не будет осуществляться с применением контрольно-кассовой техники.</w:t>
      </w:r>
    </w:p>
    <w:p w:rsidR="007C3CD5" w:rsidRPr="00FB6FC1" w:rsidRDefault="00812773" w:rsidP="00812773">
      <w:pPr>
        <w:jc w:val="both"/>
        <w:rPr>
          <w:rFonts w:ascii="Times New Roman" w:hAnsi="Times New Roman" w:cs="Times New Roman"/>
          <w:sz w:val="28"/>
          <w:szCs w:val="28"/>
        </w:rPr>
      </w:pPr>
      <w:r w:rsidRPr="00812773">
        <w:rPr>
          <w:rFonts w:ascii="Times New Roman" w:hAnsi="Times New Roman" w:cs="Times New Roman"/>
          <w:sz w:val="28"/>
          <w:szCs w:val="28"/>
        </w:rPr>
        <w:t xml:space="preserve">       Также сообщаем, что  наложение административного штрафа не влечет за собой дальнейшее прекращение обязательств по применению контрольно-кассовой техники, следовательно, каждое выявленное неприменение должно сопровождаться исправлением допущенной ошибки и формированием кассового чека коррекции на зарегистрированной контрольно-кассовой технике.</w:t>
      </w:r>
    </w:p>
    <w:p w:rsidR="00FB6FC1" w:rsidRPr="004E0FB3" w:rsidRDefault="00FB6FC1" w:rsidP="00FB6FC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>Информацию можно получить в Межрайонной ИФНС России №</w:t>
      </w:r>
      <w:r w:rsidR="004E0FB3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по РМ по адресу: </w:t>
      </w:r>
      <w:r w:rsidR="004E0FB3">
        <w:rPr>
          <w:rFonts w:ascii="Times New Roman" w:hAnsi="Times New Roman" w:cs="Times New Roman"/>
          <w:b/>
        </w:rPr>
        <w:t>г. Рузаевка, ул. Гагарина, 24А</w:t>
      </w:r>
      <w:r>
        <w:rPr>
          <w:rFonts w:ascii="Times New Roman" w:hAnsi="Times New Roman" w:cs="Times New Roman"/>
          <w:b/>
        </w:rPr>
        <w:t>, тел.  8 (8345</w:t>
      </w:r>
      <w:r w:rsidR="004E0FB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) </w:t>
      </w:r>
      <w:r w:rsidR="004E0FB3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-</w:t>
      </w:r>
      <w:r w:rsidR="004E0FB3">
        <w:rPr>
          <w:rFonts w:ascii="Times New Roman" w:hAnsi="Times New Roman" w:cs="Times New Roman"/>
          <w:b/>
        </w:rPr>
        <w:t>06</w:t>
      </w:r>
      <w:r w:rsidR="00B606A1" w:rsidRPr="004E0FB3">
        <w:rPr>
          <w:rFonts w:ascii="Times New Roman" w:hAnsi="Times New Roman" w:cs="Times New Roman"/>
          <w:b/>
        </w:rPr>
        <w:t>-</w:t>
      </w:r>
      <w:r w:rsidR="004E0FB3">
        <w:rPr>
          <w:rFonts w:ascii="Times New Roman" w:hAnsi="Times New Roman" w:cs="Times New Roman"/>
          <w:b/>
        </w:rPr>
        <w:t>47</w:t>
      </w:r>
    </w:p>
    <w:p w:rsidR="00FB6FC1" w:rsidRPr="00FB6FC1" w:rsidRDefault="00FB6FC1" w:rsidP="008127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6FC1" w:rsidRPr="00FB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73"/>
    <w:rsid w:val="004E0FB3"/>
    <w:rsid w:val="007B0092"/>
    <w:rsid w:val="007C3CD5"/>
    <w:rsid w:val="00812773"/>
    <w:rsid w:val="009A14A4"/>
    <w:rsid w:val="00B606A1"/>
    <w:rsid w:val="00FB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Щебетина Татьяна Вячеславовна</dc:creator>
  <cp:lastModifiedBy>1</cp:lastModifiedBy>
  <cp:revision>2</cp:revision>
  <cp:lastPrinted>2021-09-06T07:23:00Z</cp:lastPrinted>
  <dcterms:created xsi:type="dcterms:W3CDTF">2021-09-16T07:40:00Z</dcterms:created>
  <dcterms:modified xsi:type="dcterms:W3CDTF">2021-09-16T07:40:00Z</dcterms:modified>
</cp:coreProperties>
</file>